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2555EF" w:rsidP="00923031">
            <w:pPr>
              <w:pStyle w:val="Heading4"/>
            </w:pPr>
            <w:r>
              <w:t>REQUEST FOR INFORMATION</w:t>
            </w:r>
            <w:r w:rsidR="006918FB">
              <w:t xml:space="preserve"> 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923031" w:rsidP="00210986">
            <w:pPr>
              <w:pStyle w:val="Heading4"/>
            </w:pPr>
            <w:r>
              <w:t>Targeted Case Management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923031">
            <w:pPr>
              <w:pStyle w:val="Heading4"/>
            </w:pPr>
            <w:r>
              <w:t>Proposal Opening:</w:t>
            </w:r>
            <w:r w:rsidR="002555EF">
              <w:t xml:space="preserve">  </w:t>
            </w:r>
            <w:r w:rsidR="00923031">
              <w:t>October 16</w:t>
            </w:r>
            <w:r w:rsidR="00D910AC">
              <w:t>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D910AC" w:rsidRDefault="00173E4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Maximus</w:t>
      </w:r>
    </w:p>
    <w:p w:rsidR="00173E41" w:rsidRPr="00D910AC" w:rsidRDefault="00173E4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Carahsoft Technology Corp</w:t>
      </w:r>
    </w:p>
    <w:p w:rsidR="000B209B" w:rsidRPr="00C547E3" w:rsidRDefault="000B209B" w:rsidP="00210986">
      <w:pPr>
        <w:pStyle w:val="Glossary"/>
      </w:pPr>
    </w:p>
    <w:sectPr w:rsidR="000B209B" w:rsidRPr="00C547E3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04" w:rsidRDefault="00E64904" w:rsidP="000B209B">
      <w:r>
        <w:separator/>
      </w:r>
    </w:p>
  </w:endnote>
  <w:endnote w:type="continuationSeparator" w:id="0">
    <w:p w:rsidR="00E64904" w:rsidRDefault="00E64904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04" w:rsidRDefault="00E64904" w:rsidP="000B209B">
      <w:r>
        <w:separator/>
      </w:r>
    </w:p>
  </w:footnote>
  <w:footnote w:type="continuationSeparator" w:id="0">
    <w:p w:rsidR="00E64904" w:rsidRDefault="00E64904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73E41"/>
    <w:rsid w:val="001B270B"/>
    <w:rsid w:val="001C05EA"/>
    <w:rsid w:val="00210986"/>
    <w:rsid w:val="002555EF"/>
    <w:rsid w:val="00297751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23031"/>
    <w:rsid w:val="00936D9C"/>
    <w:rsid w:val="00987834"/>
    <w:rsid w:val="009B2C5E"/>
    <w:rsid w:val="00A42F55"/>
    <w:rsid w:val="00A95644"/>
    <w:rsid w:val="00AE5C0F"/>
    <w:rsid w:val="00B00D45"/>
    <w:rsid w:val="00B3542A"/>
    <w:rsid w:val="00B430E3"/>
    <w:rsid w:val="00B8434C"/>
    <w:rsid w:val="00CE198F"/>
    <w:rsid w:val="00D910AC"/>
    <w:rsid w:val="00DA2527"/>
    <w:rsid w:val="00DE138B"/>
    <w:rsid w:val="00E64904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AACAA"/>
  <w15:docId w15:val="{C0EB44A8-5060-4CF0-98A7-5653C5D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d_x0020_Type xmlns="145fd85a-e86f-4392-ab15-fd3ffc15a3e1">RFI</Bid_x0020_Type>
    <Programs xmlns="145fd85a-e86f-4392-ab15-fd3ffc15a3e1">HCBS - Home Based &amp; Community Waiver Systems</Programs>
    <DocumentSetDescription xmlns="http://schemas.microsoft.com/sharepoint/v3" xsi:nil="true"/>
    <Divisions xmlns="145fd85a-e86f-4392-ab15-fd3ffc15a3e1">
      <Value>MLTC</Value>
    </Divisions>
    <Buyer xmlns="145fd85a-e86f-4392-ab15-fd3ffc15a3e1">
      <UserInfo>
        <DisplayName>Tonja Buchholz</DisplayName>
        <AccountId>16514</AccountId>
        <AccountType/>
      </UserInfo>
    </Buyer>
    <Target_x0020_Date xmlns="145fd85a-e86f-4392-ab15-fd3ffc15a3e1">2018-10-01T05:00:00+00:00</Target_x0020_Date>
    <SPB_x0020_Processed xmlns="145fd85a-e86f-4392-ab15-fd3ffc15a3e1">Agency</SPB_x0020_Processed>
    <Contract_x0020_Exp._x0020_Date xmlns="145fd85a-e86f-4392-ab15-fd3ffc15a3e1" xsi:nil="true"/>
    <RFP_x0020_Contacts xmlns="145fd85a-e86f-4392-ab15-fd3ffc15a3e1">
      <UserInfo>
        <DisplayName>Rebecca Kempkes</DisplayName>
        <AccountId>7192</AccountId>
        <AccountType/>
      </UserInfo>
    </RFP_x0020_Contacts>
    <Date_x0020_Sent_x0020_for_x0020_PROC_x0020_Review xmlns="145fd85a-e86f-4392-ab15-fd3ffc15a3e1" xsi:nil="true"/>
    <RFP_x0020_Status xmlns="145fd85a-e86f-4392-ab15-fd3ffc15a3e1">Drafting</RFP_x0020_Status>
    <Release_x0020_Date xmlns="145fd85a-e86f-4392-ab15-fd3ffc15a3e1" xsi:nil="true"/>
    <Legal_x0020_Approval xmlns="e3709f45-ee57-4ddf-8078-855eb8d761aa" xsi:nil="true"/>
    <Deviation xmlns="145fd85a-e86f-4392-ab15-fd3ffc15a3e1" xsi:nil="true"/>
    <IconOverlay xmlns="http://schemas.microsoft.com/sharepoint/v4" xsi:nil="true"/>
    <E1_x0020__x0023_ xmlns="145fd85a-e86f-4392-ab15-fd3ffc15a3e1" xsi:nil="true"/>
    <DAS_x0020_Status xmlns="145fd85a-e86f-4392-ab15-fd3ffc15a3e1" xsi:nil="true"/>
    <Stakeholders xmlns="145fd85a-e86f-4392-ab15-fd3ffc15a3e1">
      <UserInfo>
        <DisplayName/>
        <AccountId xsi:nil="true"/>
        <AccountType/>
      </UserInfo>
    </Stakeholders>
    <Est._x0020__x0024__x0020_Amount xmlns="145fd85a-e86f-4392-ab15-fd3ffc15a3e1" xsi:nil="true"/>
    <Funding_x0020_Source xmlns="145fd85a-e86f-4392-ab15-fd3ffc15a3e1" xsi:nil="true"/>
    <DAS_x0020_Buyer xmlns="145fd85a-e86f-4392-ab15-fd3ffc15a3e1" xsi:nil="true"/>
    <RoutingRuleDescription xmlns="http://schemas.microsoft.com/sharepoint/v3" xsi:nil="true"/>
    <Cost_x0020_Avoidance xmlns="145fd85a-e86f-4392-ab15-fd3ffc15a3e1" xsi:nil="true"/>
    <Procurement_x0020_Contact xmlns="145fd85a-e86f-4392-ab15-fd3ffc15a3e1" xsi:nil="true"/>
    <Attachments_x003f_ xmlns="145fd85a-e86f-4392-ab15-fd3ffc15a3e1" xsi:nil="true"/>
    <Cost_x0020_Avoidance_x0020_Method xmlns="145fd85a-e86f-4392-ab15-fd3ffc15a3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2" ma:contentTypeDescription="PROCUREMENT STAFF USE ONLY.&#10;This will be used only for Competitive Procurements that are held in a secured library due to contractor access requirements." ma:contentTypeScope="" ma:versionID="14c1ae156f7920f6fec847a5d36fd99c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8ceb45ae004f9c530685affd4daba9cd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Procurement_x0020_Contact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1:Procurement_x0020_Contact_x003a_E-mail_x0020_Address" minOccurs="0"/>
                <xsd:element ref="ns4:IconOverlay" minOccurs="0"/>
                <xsd:element ref="ns2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1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5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E56F-4C2C-40DA-89A1-12D74077FC2C}">
  <ds:schemaRefs>
    <ds:schemaRef ds:uri="http://schemas.microsoft.com/office/2006/metadata/properties"/>
    <ds:schemaRef ds:uri="http://schemas.microsoft.com/office/infopath/2007/PartnerControl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63E4608-3AAE-4549-821A-C9B0F0B3A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0951A-91D4-42EC-9C14-5181DAC0926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58DB137-2A02-475E-A6AF-30EB294B9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569862-E030-40B4-B5B6-A26CA3A0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2C6B2397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Keith Roland</cp:lastModifiedBy>
  <cp:revision>4</cp:revision>
  <cp:lastPrinted>2011-12-15T14:35:00Z</cp:lastPrinted>
  <dcterms:created xsi:type="dcterms:W3CDTF">2018-10-24T16:57:00Z</dcterms:created>
  <dcterms:modified xsi:type="dcterms:W3CDTF">2018-12-28T18:49:00Z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-1580736858</vt:i4>
  </property>
  <property fmtid="{D5CDD505-2E9C-101B-9397-08002B2CF9AE}" pid="3" name="_NewReviewCycle">
    <vt:lpwstr/>
  </property>
  <property fmtid="{D5CDD505-2E9C-101B-9397-08002B2CF9AE}" pid="4" name="_EmailSubject">
    <vt:lpwstr>Please post to agency RFI Target Case Management</vt:lpwstr>
  </property>
  <property fmtid="{D5CDD505-2E9C-101B-9397-08002B2CF9AE}" pid="5" name="_AuthorEmail">
    <vt:lpwstr>Tonja.Buchholz@nebraska.gov</vt:lpwstr>
  </property>
  <property fmtid="{D5CDD505-2E9C-101B-9397-08002B2CF9AE}" pid="6" name="_AuthorEmailDisplayName">
    <vt:lpwstr>Buchholz, Tonja</vt:lpwstr>
  </property>
  <property fmtid="{D5CDD505-2E9C-101B-9397-08002B2CF9AE}" pid="7" name="ContentTypeId">
    <vt:lpwstr>0x01010A00C4E33B441B42B3408F806AC8713CBB0F</vt:lpwstr>
  </property>
  <property fmtid="{D5CDD505-2E9C-101B-9397-08002B2CF9AE}" pid="8" name="_PreviousAdHocReviewCycleID">
    <vt:i4>1590841735</vt:i4>
  </property>
  <property fmtid="{D5CDD505-2E9C-101B-9397-08002B2CF9AE}" pid="9" name="_ReviewingToolsShownOnce">
    <vt:lpwstr/>
  </property>
</Properties>
</file>